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092C" w14:textId="45C263C4" w:rsidR="00367C6D" w:rsidRDefault="008C0396" w:rsidP="00933451">
      <w:pPr>
        <w:jc w:val="center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7033E5" w:rsidRPr="00933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C6D" w:rsidRPr="00933451">
        <w:rPr>
          <w:rFonts w:ascii="Times New Roman" w:hAnsi="Times New Roman" w:cs="Times New Roman"/>
          <w:b/>
          <w:sz w:val="28"/>
          <w:szCs w:val="28"/>
        </w:rPr>
        <w:t>практикума</w:t>
      </w:r>
      <w:r w:rsidR="00933451">
        <w:rPr>
          <w:rFonts w:ascii="Times New Roman" w:hAnsi="Times New Roman" w:cs="Times New Roman"/>
          <w:b/>
          <w:sz w:val="28"/>
          <w:szCs w:val="28"/>
        </w:rPr>
        <w:br/>
      </w:r>
      <w:r w:rsidR="00933451" w:rsidRPr="00933451">
        <w:rPr>
          <w:rFonts w:ascii="Times New Roman" w:hAnsi="Times New Roman" w:cs="Times New Roman"/>
          <w:sz w:val="28"/>
          <w:szCs w:val="28"/>
        </w:rPr>
        <w:t>отдела комплектования и экспертизы ценности документов</w:t>
      </w:r>
      <w:r w:rsidR="00933451" w:rsidRPr="00933451">
        <w:rPr>
          <w:rFonts w:ascii="Times New Roman" w:hAnsi="Times New Roman" w:cs="Times New Roman"/>
          <w:sz w:val="28"/>
          <w:szCs w:val="28"/>
        </w:rPr>
        <w:br/>
        <w:t>Национального архива РС(Я)</w:t>
      </w:r>
      <w:r w:rsidR="00933451">
        <w:rPr>
          <w:rFonts w:ascii="Times New Roman" w:hAnsi="Times New Roman" w:cs="Times New Roman"/>
          <w:b/>
          <w:sz w:val="28"/>
          <w:szCs w:val="28"/>
        </w:rPr>
        <w:br/>
      </w:r>
    </w:p>
    <w:p w14:paraId="4D7A1D76" w14:textId="5FC41737" w:rsidR="00933451" w:rsidRDefault="00933451" w:rsidP="00933451">
      <w:pPr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Время проведения</w:t>
      </w:r>
      <w:r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16 апреля – 28 мая 2026 г.</w:t>
      </w:r>
    </w:p>
    <w:p w14:paraId="1B3ACFA1" w14:textId="77777777" w:rsidR="00933451" w:rsidRPr="00933451" w:rsidRDefault="00933451" w:rsidP="00933451">
      <w:pPr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</w:p>
    <w:p w14:paraId="32FE8429" w14:textId="14170B48" w:rsidR="00367C6D" w:rsidRPr="00933451" w:rsidRDefault="00367C6D" w:rsidP="00367C6D">
      <w:pPr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Установочная лекция</w:t>
      </w: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 xml:space="preserve">. 16 апреля 2026 г. </w:t>
      </w:r>
    </w:p>
    <w:p w14:paraId="6920F3A1" w14:textId="314A406F" w:rsidR="00367C6D" w:rsidRPr="00933451" w:rsidRDefault="00367C6D" w:rsidP="00367C6D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Темы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: Организация работы с </w:t>
      </w:r>
      <w:r w:rsidR="004024B5"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новыми 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сотрудниками</w:t>
      </w:r>
      <w:r w:rsidR="004024B5"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ответственны</w:t>
      </w:r>
      <w:r w:rsidR="004024B5"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ми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 за делопроизводство</w:t>
      </w:r>
      <w:r w:rsidR="004024B5"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 и архивариусами в организациях-источниках комплектования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. Разработка и утверждение Положений об архиве и экспертной комиссии. Приказ о назначении ответственных лиц. Оформление протоколов ЭК. Требования к помещению архива. Обмен контактами и методическими материалами.</w:t>
      </w:r>
    </w:p>
    <w:p w14:paraId="5BB85D87" w14:textId="08969E32" w:rsidR="00367C6D" w:rsidRPr="00933451" w:rsidRDefault="00367C6D" w:rsidP="00367C6D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Спикер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Иванова Анна Иннокентьевна</w:t>
      </w:r>
    </w:p>
    <w:p w14:paraId="153F9CAA" w14:textId="4469D796" w:rsidR="004024B5" w:rsidRPr="00933451" w:rsidRDefault="004024B5" w:rsidP="00367C6D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</w:p>
    <w:p w14:paraId="51DF2D7E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Занятие 1. 23 апреля 2026 г.</w:t>
      </w:r>
    </w:p>
    <w:p w14:paraId="79E12A43" w14:textId="345AD968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Тема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Оформление основных документов.</w:t>
      </w:r>
    </w:p>
    <w:p w14:paraId="4E1F5755" w14:textId="3E5FE4BC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Содержание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: Типичные ошибки при составлении служебного письма, распоряжения, приказа, протокола. 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Составление инструкции 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по делопроизводству.</w:t>
      </w:r>
    </w:p>
    <w:p w14:paraId="2B806751" w14:textId="0CEE622E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Спикер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Громова Лилия Андреевна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30394273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</w:p>
    <w:p w14:paraId="23301DF5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Занятие 2. 30 апреля 2026 г.</w:t>
      </w:r>
    </w:p>
    <w:p w14:paraId="07FA1414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Тема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Номенклатура дел: порядок составления и ведения.</w:t>
      </w:r>
    </w:p>
    <w:p w14:paraId="1FE0EF1A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Содержание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: Систематизация заголовков дел. Применение нового Перечня типовых управленческих архивных документов с указанием сроков хранения (утв. приказом </w:t>
      </w:r>
      <w:proofErr w:type="spellStart"/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Росархива</w:t>
      </w:r>
      <w:proofErr w:type="spellEnd"/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 от 20.12.2019 № 236).</w:t>
      </w:r>
    </w:p>
    <w:p w14:paraId="63B74BB6" w14:textId="42860D21" w:rsidR="00367C6D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Спикер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Кириллина Надежда Викторовна</w:t>
      </w:r>
    </w:p>
    <w:p w14:paraId="2BB2868D" w14:textId="7AE0A7B6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</w:p>
    <w:p w14:paraId="30243F52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Занятие 3. 07 мая 2026 г.</w:t>
      </w:r>
    </w:p>
    <w:p w14:paraId="799E0CFE" w14:textId="0598D916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Тем</w:t>
      </w: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ы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Экспертиза ценности управленческой документации.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 Систематизация дел. </w:t>
      </w:r>
    </w:p>
    <w:p w14:paraId="178EDED1" w14:textId="738156F4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Спикер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Дмитриева Ксения Романовна</w:t>
      </w:r>
    </w:p>
    <w:p w14:paraId="43F1C3E7" w14:textId="2CF55919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</w:p>
    <w:p w14:paraId="2CA236FA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Занятие 4. 14 мая 2026 г.</w:t>
      </w:r>
    </w:p>
    <w:p w14:paraId="0C08F540" w14:textId="05730EF5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Тем</w:t>
      </w: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ы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Экспертиза ценности документов по личному составу.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 Систематизация дел. 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Практикум по формированию личного дела уволенного работника.</w:t>
      </w:r>
    </w:p>
    <w:p w14:paraId="5B67E84D" w14:textId="0C8C76C9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Спикер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Иванова Анна Иннокентьевна</w:t>
      </w:r>
    </w:p>
    <w:p w14:paraId="03B5B3A5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</w:p>
    <w:p w14:paraId="43879E9A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Занятие 5. 21 мая 2026 г.</w:t>
      </w:r>
    </w:p>
    <w:p w14:paraId="09D83D68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Практикум по подшивке и оформлению документов </w:t>
      </w:r>
    </w:p>
    <w:p w14:paraId="2C8888A1" w14:textId="0A8299F6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Спикер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proofErr w:type="spellStart"/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Ядрихинская</w:t>
      </w:r>
      <w:proofErr w:type="spellEnd"/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 Елена Ивановна</w:t>
      </w:r>
    </w:p>
    <w:p w14:paraId="4F592FE2" w14:textId="2B8ECFD0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</w:p>
    <w:p w14:paraId="34B21F4C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  <w:t>Занятие 6. 28 мая 2026 г.</w:t>
      </w:r>
    </w:p>
    <w:p w14:paraId="50074CDB" w14:textId="77777777" w:rsidR="004024B5" w:rsidRPr="00933451" w:rsidRDefault="004024B5" w:rsidP="004024B5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Тема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 xml:space="preserve">Составление описей дел постоянного срока хранения и по личному составу </w:t>
      </w:r>
    </w:p>
    <w:p w14:paraId="713E6839" w14:textId="15044BAD" w:rsidR="008C0396" w:rsidRPr="00933451" w:rsidRDefault="004024B5" w:rsidP="008C0396">
      <w:pPr>
        <w:jc w:val="both"/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</w:pPr>
      <w:r w:rsidRPr="00933451">
        <w:rPr>
          <w:rFonts w:ascii="Times New Roman" w:eastAsia="SimSun" w:hAnsi="Times New Roman" w:cs="Times New Roman"/>
          <w:i/>
          <w:kern w:val="2"/>
          <w:sz w:val="28"/>
          <w:szCs w:val="28"/>
          <w14:ligatures w14:val="standardContextual"/>
        </w:rPr>
        <w:t>Спикер</w:t>
      </w:r>
      <w:r w:rsidRPr="00933451">
        <w:rPr>
          <w:rFonts w:ascii="Times New Roman" w:eastAsia="SimSun" w:hAnsi="Times New Roman" w:cs="Times New Roman"/>
          <w:kern w:val="2"/>
          <w:sz w:val="28"/>
          <w:szCs w:val="28"/>
          <w14:ligatures w14:val="standardContextual"/>
        </w:rPr>
        <w:t>: Дмитриева Ксения Романовна</w:t>
      </w:r>
      <w:bookmarkStart w:id="0" w:name="_GoBack"/>
      <w:bookmarkEnd w:id="0"/>
    </w:p>
    <w:sectPr w:rsidR="008C0396" w:rsidRPr="0093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C4373"/>
    <w:multiLevelType w:val="hybridMultilevel"/>
    <w:tmpl w:val="82347F54"/>
    <w:lvl w:ilvl="0" w:tplc="5776C2C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32"/>
    <w:rsid w:val="00367C6D"/>
    <w:rsid w:val="003816AC"/>
    <w:rsid w:val="003C1C13"/>
    <w:rsid w:val="004024B5"/>
    <w:rsid w:val="00455279"/>
    <w:rsid w:val="005B49A7"/>
    <w:rsid w:val="007033E5"/>
    <w:rsid w:val="00881009"/>
    <w:rsid w:val="008C0396"/>
    <w:rsid w:val="00933451"/>
    <w:rsid w:val="00AA3A2E"/>
    <w:rsid w:val="00C0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23D2"/>
  <w15:chartTrackingRefBased/>
  <w15:docId w15:val="{7DC6F4AE-63A3-47A6-89DF-B0AF5FC3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BDD2-3C03-47F8-AF84-1C57A64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2026-04-07T01:52:00Z</dcterms:created>
  <dcterms:modified xsi:type="dcterms:W3CDTF">2026-04-16T06:32:00Z</dcterms:modified>
</cp:coreProperties>
</file>